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7A5" w14:textId="78C9DA64" w:rsidR="001128CD" w:rsidRPr="0009452B" w:rsidRDefault="002A474F" w:rsidP="002A474F">
      <w:pPr>
        <w:jc w:val="center"/>
        <w:rPr>
          <w:b/>
          <w:bCs/>
          <w:sz w:val="32"/>
          <w:szCs w:val="32"/>
        </w:rPr>
      </w:pPr>
      <w:r w:rsidRPr="0009452B">
        <w:rPr>
          <w:b/>
          <w:bCs/>
          <w:sz w:val="32"/>
          <w:szCs w:val="32"/>
        </w:rPr>
        <w:t>Group Work Self and Peer Assessment Rubric</w:t>
      </w:r>
    </w:p>
    <w:p w14:paraId="5AE9D73B" w14:textId="49D17929" w:rsidR="0009452B" w:rsidRPr="0009452B" w:rsidRDefault="0009452B" w:rsidP="0009452B">
      <w:pPr>
        <w:rPr>
          <w:sz w:val="20"/>
          <w:szCs w:val="20"/>
        </w:rPr>
      </w:pPr>
    </w:p>
    <w:p w14:paraId="532AC24D" w14:textId="2A6CF4F8" w:rsidR="002A474F" w:rsidRDefault="002A474F" w:rsidP="002A474F">
      <w:pPr>
        <w:jc w:val="center"/>
        <w:rPr>
          <w:b/>
          <w:bCs/>
        </w:rPr>
      </w:pPr>
    </w:p>
    <w:tbl>
      <w:tblPr>
        <w:tblStyle w:val="TableGrid"/>
        <w:tblW w:w="0" w:type="auto"/>
        <w:tblLook w:val="04A0" w:firstRow="1" w:lastRow="0" w:firstColumn="1" w:lastColumn="0" w:noHBand="0" w:noVBand="1"/>
      </w:tblPr>
      <w:tblGrid>
        <w:gridCol w:w="3417"/>
        <w:gridCol w:w="3417"/>
        <w:gridCol w:w="3418"/>
        <w:gridCol w:w="3418"/>
      </w:tblGrid>
      <w:tr w:rsidR="002A474F" w14:paraId="6E214826" w14:textId="77777777" w:rsidTr="0009452B">
        <w:tc>
          <w:tcPr>
            <w:tcW w:w="3417" w:type="dxa"/>
            <w:shd w:val="clear" w:color="auto" w:fill="D9D9D9" w:themeFill="background1" w:themeFillShade="D9"/>
          </w:tcPr>
          <w:p w14:paraId="246BDD91" w14:textId="4A453A0C" w:rsidR="002A474F" w:rsidRPr="0009452B" w:rsidRDefault="00263EC5" w:rsidP="002A474F">
            <w:pPr>
              <w:rPr>
                <w:rFonts w:ascii="Arial" w:hAnsi="Arial" w:cs="Arial"/>
                <w:b/>
                <w:bCs/>
                <w:sz w:val="22"/>
                <w:szCs w:val="22"/>
              </w:rPr>
            </w:pPr>
            <w:r w:rsidRPr="0009452B">
              <w:rPr>
                <w:rFonts w:ascii="Arial" w:hAnsi="Arial" w:cs="Arial"/>
                <w:b/>
                <w:bCs/>
                <w:sz w:val="22"/>
                <w:szCs w:val="22"/>
              </w:rPr>
              <w:t>Characteristic of Successful Teams</w:t>
            </w:r>
          </w:p>
        </w:tc>
        <w:tc>
          <w:tcPr>
            <w:tcW w:w="3417" w:type="dxa"/>
          </w:tcPr>
          <w:p w14:paraId="591FB820" w14:textId="03451E3A" w:rsidR="002A474F" w:rsidRPr="0009452B" w:rsidRDefault="002A474F" w:rsidP="002A474F">
            <w:pPr>
              <w:rPr>
                <w:rFonts w:ascii="Arial" w:hAnsi="Arial" w:cs="Arial"/>
                <w:b/>
                <w:bCs/>
                <w:sz w:val="22"/>
                <w:szCs w:val="22"/>
              </w:rPr>
            </w:pPr>
            <w:r w:rsidRPr="0009452B">
              <w:rPr>
                <w:rFonts w:ascii="Arial" w:hAnsi="Arial" w:cs="Arial"/>
                <w:b/>
                <w:bCs/>
                <w:sz w:val="22"/>
                <w:szCs w:val="22"/>
              </w:rPr>
              <w:t>Meets or Exceeds Expectations</w:t>
            </w:r>
            <w:r w:rsidR="00263EC5" w:rsidRPr="0009452B">
              <w:rPr>
                <w:rFonts w:ascii="Arial" w:hAnsi="Arial" w:cs="Arial"/>
                <w:b/>
                <w:bCs/>
                <w:sz w:val="22"/>
                <w:szCs w:val="22"/>
              </w:rPr>
              <w:t xml:space="preserve"> (</w:t>
            </w:r>
            <w:r w:rsidR="0009452B" w:rsidRPr="0009452B">
              <w:rPr>
                <w:rFonts w:ascii="Arial" w:hAnsi="Arial" w:cs="Arial"/>
                <w:b/>
                <w:bCs/>
                <w:sz w:val="22"/>
                <w:szCs w:val="22"/>
              </w:rPr>
              <w:t>4-5</w:t>
            </w:r>
            <w:r w:rsidR="00F44E4C">
              <w:rPr>
                <w:rFonts w:ascii="Arial" w:hAnsi="Arial" w:cs="Arial"/>
                <w:b/>
                <w:bCs/>
                <w:sz w:val="22"/>
                <w:szCs w:val="22"/>
              </w:rPr>
              <w:t>)</w:t>
            </w:r>
          </w:p>
        </w:tc>
        <w:tc>
          <w:tcPr>
            <w:tcW w:w="3418" w:type="dxa"/>
          </w:tcPr>
          <w:p w14:paraId="30E78EA9" w14:textId="6A85ED20" w:rsidR="002A474F" w:rsidRPr="0009452B" w:rsidRDefault="002A474F" w:rsidP="002A474F">
            <w:pPr>
              <w:rPr>
                <w:rFonts w:ascii="Arial" w:hAnsi="Arial" w:cs="Arial"/>
                <w:b/>
                <w:bCs/>
                <w:sz w:val="22"/>
                <w:szCs w:val="22"/>
              </w:rPr>
            </w:pPr>
            <w:r w:rsidRPr="0009452B">
              <w:rPr>
                <w:rFonts w:ascii="Arial" w:hAnsi="Arial" w:cs="Arial"/>
                <w:b/>
                <w:bCs/>
                <w:sz w:val="22"/>
                <w:szCs w:val="22"/>
              </w:rPr>
              <w:t>Approaching Expectations</w:t>
            </w:r>
            <w:r w:rsidR="00263EC5" w:rsidRPr="0009452B">
              <w:rPr>
                <w:rFonts w:ascii="Arial" w:hAnsi="Arial" w:cs="Arial"/>
                <w:b/>
                <w:bCs/>
                <w:sz w:val="22"/>
                <w:szCs w:val="22"/>
              </w:rPr>
              <w:t xml:space="preserve"> (</w:t>
            </w:r>
            <w:r w:rsidR="0009452B" w:rsidRPr="0009452B">
              <w:rPr>
                <w:rFonts w:ascii="Arial" w:hAnsi="Arial" w:cs="Arial"/>
                <w:b/>
                <w:bCs/>
                <w:sz w:val="22"/>
                <w:szCs w:val="22"/>
              </w:rPr>
              <w:t>3</w:t>
            </w:r>
            <w:r w:rsidR="00263EC5" w:rsidRPr="0009452B">
              <w:rPr>
                <w:rFonts w:ascii="Arial" w:hAnsi="Arial" w:cs="Arial"/>
                <w:b/>
                <w:bCs/>
                <w:sz w:val="22"/>
                <w:szCs w:val="22"/>
              </w:rPr>
              <w:t xml:space="preserve">) </w:t>
            </w:r>
          </w:p>
        </w:tc>
        <w:tc>
          <w:tcPr>
            <w:tcW w:w="3418" w:type="dxa"/>
          </w:tcPr>
          <w:p w14:paraId="3E58C243" w14:textId="00EC0008" w:rsidR="002A474F" w:rsidRPr="0009452B" w:rsidRDefault="002A474F" w:rsidP="002A474F">
            <w:pPr>
              <w:rPr>
                <w:rFonts w:ascii="Arial" w:hAnsi="Arial" w:cs="Arial"/>
                <w:b/>
                <w:bCs/>
                <w:sz w:val="22"/>
                <w:szCs w:val="22"/>
              </w:rPr>
            </w:pPr>
            <w:r w:rsidRPr="0009452B">
              <w:rPr>
                <w:rFonts w:ascii="Arial" w:hAnsi="Arial" w:cs="Arial"/>
                <w:b/>
                <w:bCs/>
                <w:sz w:val="22"/>
                <w:szCs w:val="22"/>
              </w:rPr>
              <w:t>Not yet meeting expectations</w:t>
            </w:r>
            <w:r w:rsidR="00263EC5" w:rsidRPr="0009452B">
              <w:rPr>
                <w:rFonts w:ascii="Arial" w:hAnsi="Arial" w:cs="Arial"/>
                <w:b/>
                <w:bCs/>
                <w:sz w:val="22"/>
                <w:szCs w:val="22"/>
              </w:rPr>
              <w:t xml:space="preserve"> (</w:t>
            </w:r>
            <w:r w:rsidR="0009452B" w:rsidRPr="0009452B">
              <w:rPr>
                <w:rFonts w:ascii="Arial" w:hAnsi="Arial" w:cs="Arial"/>
                <w:b/>
                <w:bCs/>
                <w:sz w:val="22"/>
                <w:szCs w:val="22"/>
              </w:rPr>
              <w:t>1-2)</w:t>
            </w:r>
          </w:p>
        </w:tc>
      </w:tr>
      <w:tr w:rsidR="002A474F" w14:paraId="5F42D6D6" w14:textId="77777777" w:rsidTr="0009452B">
        <w:tc>
          <w:tcPr>
            <w:tcW w:w="3417" w:type="dxa"/>
            <w:shd w:val="clear" w:color="auto" w:fill="D9D9D9" w:themeFill="background1" w:themeFillShade="D9"/>
          </w:tcPr>
          <w:p w14:paraId="493F4A02" w14:textId="6796630B" w:rsidR="002A474F" w:rsidRPr="0009452B" w:rsidRDefault="002A474F" w:rsidP="002A474F">
            <w:pPr>
              <w:rPr>
                <w:rFonts w:ascii="Arial" w:hAnsi="Arial" w:cs="Arial"/>
                <w:sz w:val="22"/>
                <w:szCs w:val="22"/>
              </w:rPr>
            </w:pPr>
            <w:r w:rsidRPr="0009452B">
              <w:rPr>
                <w:rFonts w:ascii="Arial" w:hAnsi="Arial" w:cs="Arial"/>
                <w:b/>
                <w:bCs/>
                <w:sz w:val="22"/>
                <w:szCs w:val="22"/>
              </w:rPr>
              <w:t>Positive Interdependence</w:t>
            </w:r>
            <w:r w:rsidRPr="0009452B">
              <w:rPr>
                <w:rFonts w:ascii="Arial" w:hAnsi="Arial" w:cs="Arial"/>
                <w:sz w:val="22"/>
                <w:szCs w:val="22"/>
              </w:rPr>
              <w:t xml:space="preserve"> (</w:t>
            </w:r>
            <w:r w:rsidRPr="0009452B">
              <w:rPr>
                <w:rFonts w:ascii="Arial" w:hAnsi="Arial" w:cs="Arial"/>
                <w:sz w:val="22"/>
                <w:szCs w:val="22"/>
              </w:rPr>
              <w:t>focuses on establishing strong group performance, creates common goals, and shares resources and expertise that contribute to reaching that goal</w:t>
            </w:r>
            <w:r w:rsidRPr="0009452B">
              <w:rPr>
                <w:rFonts w:ascii="Arial" w:hAnsi="Arial" w:cs="Arial"/>
                <w:sz w:val="22"/>
                <w:szCs w:val="22"/>
              </w:rPr>
              <w:t>)</w:t>
            </w:r>
          </w:p>
          <w:p w14:paraId="0DD9C268" w14:textId="1C070160" w:rsidR="002A474F" w:rsidRPr="0009452B" w:rsidRDefault="002A474F" w:rsidP="002A474F">
            <w:pPr>
              <w:rPr>
                <w:rFonts w:ascii="Arial" w:hAnsi="Arial" w:cs="Arial"/>
                <w:sz w:val="22"/>
                <w:szCs w:val="22"/>
              </w:rPr>
            </w:pPr>
          </w:p>
        </w:tc>
        <w:tc>
          <w:tcPr>
            <w:tcW w:w="3417" w:type="dxa"/>
          </w:tcPr>
          <w:p w14:paraId="7603D922" w14:textId="3F1B8005" w:rsidR="002A474F" w:rsidRPr="0009452B" w:rsidRDefault="002A474F" w:rsidP="002A474F">
            <w:pPr>
              <w:rPr>
                <w:rFonts w:ascii="Arial" w:hAnsi="Arial" w:cs="Arial"/>
                <w:sz w:val="22"/>
                <w:szCs w:val="22"/>
              </w:rPr>
            </w:pPr>
            <w:r w:rsidRPr="0009452B">
              <w:rPr>
                <w:rFonts w:ascii="Arial" w:hAnsi="Arial" w:cs="Arial"/>
                <w:sz w:val="22"/>
                <w:szCs w:val="22"/>
              </w:rPr>
              <w:t xml:space="preserve">Contributed to the establishment of effective team goals and showed a commitment to the success of the </w:t>
            </w:r>
            <w:r w:rsidR="00A04E73">
              <w:rPr>
                <w:rFonts w:ascii="Arial" w:hAnsi="Arial" w:cs="Arial"/>
                <w:sz w:val="22"/>
                <w:szCs w:val="22"/>
              </w:rPr>
              <w:t xml:space="preserve">whole </w:t>
            </w:r>
            <w:r w:rsidR="00A04E73" w:rsidRPr="0009452B">
              <w:rPr>
                <w:rFonts w:ascii="Arial" w:hAnsi="Arial" w:cs="Arial"/>
                <w:sz w:val="22"/>
                <w:szCs w:val="22"/>
              </w:rPr>
              <w:t>team</w:t>
            </w:r>
            <w:r w:rsidRPr="0009452B">
              <w:rPr>
                <w:rFonts w:ascii="Arial" w:hAnsi="Arial" w:cs="Arial"/>
                <w:sz w:val="22"/>
                <w:szCs w:val="22"/>
              </w:rPr>
              <w:t xml:space="preserve">.  Actively shared resources and knowledge to support the success of the team.  </w:t>
            </w:r>
          </w:p>
        </w:tc>
        <w:tc>
          <w:tcPr>
            <w:tcW w:w="3418" w:type="dxa"/>
          </w:tcPr>
          <w:p w14:paraId="0CADE6E4" w14:textId="529E3658" w:rsidR="002A474F" w:rsidRPr="0009452B" w:rsidRDefault="002A474F" w:rsidP="002A474F">
            <w:pPr>
              <w:rPr>
                <w:rFonts w:ascii="Arial" w:hAnsi="Arial" w:cs="Arial"/>
                <w:sz w:val="22"/>
                <w:szCs w:val="22"/>
              </w:rPr>
            </w:pPr>
            <w:r w:rsidRPr="0009452B">
              <w:rPr>
                <w:rFonts w:ascii="Arial" w:hAnsi="Arial" w:cs="Arial"/>
                <w:sz w:val="22"/>
                <w:szCs w:val="22"/>
              </w:rPr>
              <w:t xml:space="preserve">Usually showed commitment to team goals and success, sharing resources and expertise when asked.  May have occasionally related to others in an overly independent manner or </w:t>
            </w:r>
            <w:r w:rsidR="00263EC5" w:rsidRPr="0009452B">
              <w:rPr>
                <w:rFonts w:ascii="Arial" w:hAnsi="Arial" w:cs="Arial"/>
                <w:sz w:val="22"/>
                <w:szCs w:val="22"/>
              </w:rPr>
              <w:t>neglected</w:t>
            </w:r>
            <w:r w:rsidRPr="0009452B">
              <w:rPr>
                <w:rFonts w:ascii="Arial" w:hAnsi="Arial" w:cs="Arial"/>
                <w:sz w:val="22"/>
                <w:szCs w:val="22"/>
              </w:rPr>
              <w:t xml:space="preserve"> to provide information to support the team’s success.</w:t>
            </w:r>
          </w:p>
        </w:tc>
        <w:tc>
          <w:tcPr>
            <w:tcW w:w="3418" w:type="dxa"/>
          </w:tcPr>
          <w:p w14:paraId="067F5DEC" w14:textId="4B048C94" w:rsidR="002A474F" w:rsidRPr="0009452B" w:rsidRDefault="002A474F" w:rsidP="002A474F">
            <w:pPr>
              <w:rPr>
                <w:rFonts w:ascii="Arial" w:hAnsi="Arial" w:cs="Arial"/>
                <w:sz w:val="22"/>
                <w:szCs w:val="22"/>
              </w:rPr>
            </w:pPr>
            <w:r w:rsidRPr="0009452B">
              <w:rPr>
                <w:rFonts w:ascii="Arial" w:hAnsi="Arial" w:cs="Arial"/>
                <w:sz w:val="22"/>
                <w:szCs w:val="22"/>
              </w:rPr>
              <w:t>Did not contribute to team goals and/or tended to hinder the team process.  Displayed independence in ways that hindered the progress of the team.</w:t>
            </w:r>
          </w:p>
        </w:tc>
      </w:tr>
      <w:tr w:rsidR="002A474F" w14:paraId="733CBE13" w14:textId="77777777" w:rsidTr="0009452B">
        <w:tc>
          <w:tcPr>
            <w:tcW w:w="3417" w:type="dxa"/>
            <w:shd w:val="clear" w:color="auto" w:fill="D9D9D9" w:themeFill="background1" w:themeFillShade="D9"/>
          </w:tcPr>
          <w:p w14:paraId="2238C11C" w14:textId="003C425A" w:rsidR="002A474F" w:rsidRPr="0009452B" w:rsidRDefault="002A474F" w:rsidP="002A474F">
            <w:pPr>
              <w:rPr>
                <w:rFonts w:ascii="Arial" w:hAnsi="Arial" w:cs="Arial"/>
                <w:sz w:val="22"/>
                <w:szCs w:val="22"/>
              </w:rPr>
            </w:pPr>
            <w:r w:rsidRPr="0009452B">
              <w:rPr>
                <w:rFonts w:ascii="Arial" w:hAnsi="Arial" w:cs="Arial"/>
                <w:b/>
                <w:bCs/>
                <w:sz w:val="22"/>
                <w:szCs w:val="22"/>
              </w:rPr>
              <w:t>Individual accountability</w:t>
            </w:r>
            <w:r w:rsidRPr="0009452B">
              <w:rPr>
                <w:rFonts w:ascii="Arial" w:hAnsi="Arial" w:cs="Arial"/>
                <w:sz w:val="22"/>
                <w:szCs w:val="22"/>
              </w:rPr>
              <w:t xml:space="preserve"> (e</w:t>
            </w:r>
            <w:r w:rsidRPr="0009452B">
              <w:rPr>
                <w:rFonts w:ascii="Arial" w:hAnsi="Arial" w:cs="Arial"/>
                <w:sz w:val="22"/>
                <w:szCs w:val="22"/>
              </w:rPr>
              <w:t>ach team member takes on responsibility for meeting their part of the team’s goal.  Each team member produces work that meets the agreed upon quality and quantity standards that the group has set</w:t>
            </w:r>
            <w:r w:rsidRPr="0009452B">
              <w:rPr>
                <w:rFonts w:ascii="Arial" w:hAnsi="Arial" w:cs="Arial"/>
                <w:sz w:val="22"/>
                <w:szCs w:val="22"/>
              </w:rPr>
              <w:t>)</w:t>
            </w:r>
          </w:p>
        </w:tc>
        <w:tc>
          <w:tcPr>
            <w:tcW w:w="3417" w:type="dxa"/>
          </w:tcPr>
          <w:p w14:paraId="76552230" w14:textId="0887E749" w:rsidR="002A474F" w:rsidRPr="0009452B" w:rsidRDefault="002A474F" w:rsidP="002A474F">
            <w:pPr>
              <w:rPr>
                <w:rFonts w:ascii="Arial" w:hAnsi="Arial" w:cs="Arial"/>
                <w:sz w:val="22"/>
                <w:szCs w:val="22"/>
              </w:rPr>
            </w:pPr>
            <w:r w:rsidRPr="0009452B">
              <w:rPr>
                <w:rFonts w:ascii="Arial" w:hAnsi="Arial" w:cs="Arial"/>
                <w:sz w:val="22"/>
                <w:szCs w:val="22"/>
              </w:rPr>
              <w:t>Identified strengths and abilities to the team and chose relevant tasks to contribute to the team’s goal.  All work met the quality standards outlined by the group.  Work was completed by agreed upon deadlines (unless unforeseen circumstances occurred)</w:t>
            </w:r>
          </w:p>
        </w:tc>
        <w:tc>
          <w:tcPr>
            <w:tcW w:w="3418" w:type="dxa"/>
          </w:tcPr>
          <w:p w14:paraId="3B0D9588" w14:textId="416F22B2" w:rsidR="002A474F" w:rsidRPr="0009452B" w:rsidRDefault="00263EC5" w:rsidP="002A474F">
            <w:pPr>
              <w:rPr>
                <w:rFonts w:ascii="Arial" w:hAnsi="Arial" w:cs="Arial"/>
                <w:sz w:val="22"/>
                <w:szCs w:val="22"/>
              </w:rPr>
            </w:pPr>
            <w:r w:rsidRPr="0009452B">
              <w:rPr>
                <w:rFonts w:ascii="Arial" w:hAnsi="Arial" w:cs="Arial"/>
                <w:sz w:val="22"/>
                <w:szCs w:val="22"/>
              </w:rPr>
              <w:t>Completed a proportionate amount of the team’s total work towards the project goal.  Work was of reasonable quality</w:t>
            </w:r>
            <w:r w:rsidR="0009452B" w:rsidRPr="0009452B">
              <w:rPr>
                <w:rFonts w:ascii="Arial" w:hAnsi="Arial" w:cs="Arial"/>
                <w:sz w:val="22"/>
                <w:szCs w:val="22"/>
              </w:rPr>
              <w:t xml:space="preserve"> </w:t>
            </w:r>
            <w:r w:rsidRPr="0009452B">
              <w:rPr>
                <w:rFonts w:ascii="Arial" w:hAnsi="Arial" w:cs="Arial"/>
                <w:sz w:val="22"/>
                <w:szCs w:val="22"/>
              </w:rPr>
              <w:t>but may have required revision by other team members to meet quality standards.  Work was usually completed by, or close to, agreed upon deadlines.</w:t>
            </w:r>
          </w:p>
        </w:tc>
        <w:tc>
          <w:tcPr>
            <w:tcW w:w="3418" w:type="dxa"/>
          </w:tcPr>
          <w:p w14:paraId="132E5342" w14:textId="0044421C" w:rsidR="002A474F" w:rsidRPr="0009452B" w:rsidRDefault="00263EC5" w:rsidP="002A474F">
            <w:pPr>
              <w:rPr>
                <w:rFonts w:ascii="Arial" w:hAnsi="Arial" w:cs="Arial"/>
                <w:sz w:val="22"/>
                <w:szCs w:val="22"/>
              </w:rPr>
            </w:pPr>
            <w:r w:rsidRPr="0009452B">
              <w:rPr>
                <w:rFonts w:ascii="Arial" w:hAnsi="Arial" w:cs="Arial"/>
                <w:sz w:val="22"/>
                <w:szCs w:val="22"/>
              </w:rPr>
              <w:t>Did not complete a proportionate amount of work towards the team’s goal.  May have required prompting from team members to complete tasks.  Work completed did not meet team quality standards or was not completed in a timely manner.</w:t>
            </w:r>
          </w:p>
        </w:tc>
      </w:tr>
      <w:tr w:rsidR="002A474F" w14:paraId="16E0E1F6" w14:textId="77777777" w:rsidTr="0009452B">
        <w:tc>
          <w:tcPr>
            <w:tcW w:w="3417" w:type="dxa"/>
            <w:shd w:val="clear" w:color="auto" w:fill="D9D9D9" w:themeFill="background1" w:themeFillShade="D9"/>
          </w:tcPr>
          <w:p w14:paraId="7C54DA75" w14:textId="6A8F9AE1" w:rsidR="002A474F" w:rsidRPr="0009452B" w:rsidRDefault="00263EC5" w:rsidP="002A474F">
            <w:pPr>
              <w:rPr>
                <w:rFonts w:ascii="Arial" w:hAnsi="Arial" w:cs="Arial"/>
                <w:sz w:val="22"/>
                <w:szCs w:val="22"/>
              </w:rPr>
            </w:pPr>
            <w:r w:rsidRPr="0009452B">
              <w:rPr>
                <w:rFonts w:ascii="Arial" w:hAnsi="Arial" w:cs="Arial"/>
                <w:b/>
                <w:bCs/>
                <w:sz w:val="22"/>
                <w:szCs w:val="22"/>
              </w:rPr>
              <w:t>Promotive interaction</w:t>
            </w:r>
            <w:r w:rsidRPr="0009452B">
              <w:rPr>
                <w:rFonts w:ascii="Arial" w:hAnsi="Arial" w:cs="Arial"/>
                <w:sz w:val="22"/>
                <w:szCs w:val="22"/>
              </w:rPr>
              <w:t xml:space="preserve"> (t</w:t>
            </w:r>
            <w:r w:rsidRPr="0009452B">
              <w:rPr>
                <w:rFonts w:ascii="Arial" w:hAnsi="Arial" w:cs="Arial"/>
                <w:sz w:val="22"/>
                <w:szCs w:val="22"/>
              </w:rPr>
              <w:t xml:space="preserve">eam members help and support </w:t>
            </w:r>
            <w:proofErr w:type="spellStart"/>
            <w:r w:rsidRPr="0009452B">
              <w:rPr>
                <w:rFonts w:ascii="Arial" w:hAnsi="Arial" w:cs="Arial"/>
                <w:sz w:val="22"/>
                <w:szCs w:val="22"/>
              </w:rPr>
              <w:t>each others’</w:t>
            </w:r>
            <w:proofErr w:type="spellEnd"/>
            <w:r w:rsidRPr="0009452B">
              <w:rPr>
                <w:rFonts w:ascii="Arial" w:hAnsi="Arial" w:cs="Arial"/>
                <w:sz w:val="22"/>
                <w:szCs w:val="22"/>
              </w:rPr>
              <w:t xml:space="preserve"> efforts to learn.  This can occur during face to face meetings, or in virtual settings as agreed upon by the team.</w:t>
            </w:r>
          </w:p>
        </w:tc>
        <w:tc>
          <w:tcPr>
            <w:tcW w:w="3417" w:type="dxa"/>
          </w:tcPr>
          <w:p w14:paraId="5E4DA892" w14:textId="33AD05E7" w:rsidR="002A474F" w:rsidRPr="0009452B" w:rsidRDefault="00263EC5" w:rsidP="002A474F">
            <w:pPr>
              <w:rPr>
                <w:rFonts w:ascii="Arial" w:hAnsi="Arial" w:cs="Arial"/>
                <w:sz w:val="22"/>
                <w:szCs w:val="22"/>
              </w:rPr>
            </w:pPr>
            <w:r w:rsidRPr="0009452B">
              <w:rPr>
                <w:rFonts w:ascii="Arial" w:hAnsi="Arial" w:cs="Arial"/>
                <w:sz w:val="22"/>
                <w:szCs w:val="22"/>
              </w:rPr>
              <w:t xml:space="preserve">Attended and actively participated in all team meetings.  Responded to all team communication within the timelines agreed upon by the team.  Offered support to other team members as needed.  </w:t>
            </w:r>
          </w:p>
        </w:tc>
        <w:tc>
          <w:tcPr>
            <w:tcW w:w="3418" w:type="dxa"/>
          </w:tcPr>
          <w:p w14:paraId="6448E2CC" w14:textId="42FE5D45" w:rsidR="002A474F" w:rsidRPr="0009452B" w:rsidRDefault="00263EC5" w:rsidP="002A474F">
            <w:pPr>
              <w:rPr>
                <w:rFonts w:ascii="Arial" w:hAnsi="Arial" w:cs="Arial"/>
                <w:sz w:val="22"/>
                <w:szCs w:val="22"/>
              </w:rPr>
            </w:pPr>
            <w:r w:rsidRPr="0009452B">
              <w:rPr>
                <w:rFonts w:ascii="Arial" w:hAnsi="Arial" w:cs="Arial"/>
                <w:sz w:val="22"/>
                <w:szCs w:val="22"/>
              </w:rPr>
              <w:t>Attended most or all team meetings.  Generally responded to communication from other team members in a timely manner.  May have required some prompting from others to engage in team communication.</w:t>
            </w:r>
          </w:p>
        </w:tc>
        <w:tc>
          <w:tcPr>
            <w:tcW w:w="3418" w:type="dxa"/>
          </w:tcPr>
          <w:p w14:paraId="5B318C51" w14:textId="5DE7C016" w:rsidR="002A474F" w:rsidRPr="0009452B" w:rsidRDefault="00263EC5" w:rsidP="002A474F">
            <w:pPr>
              <w:rPr>
                <w:rFonts w:ascii="Arial" w:hAnsi="Arial" w:cs="Arial"/>
                <w:sz w:val="22"/>
                <w:szCs w:val="22"/>
              </w:rPr>
            </w:pPr>
            <w:r w:rsidRPr="0009452B">
              <w:rPr>
                <w:rFonts w:ascii="Arial" w:hAnsi="Arial" w:cs="Arial"/>
                <w:sz w:val="22"/>
                <w:szCs w:val="22"/>
              </w:rPr>
              <w:t>Missed team meetings without providing appropriate notice to the group.  Did not respond to communication in a timely manner.  May have hindered the progress of the overall project.</w:t>
            </w:r>
          </w:p>
        </w:tc>
      </w:tr>
      <w:tr w:rsidR="002A474F" w14:paraId="69A15A1A" w14:textId="77777777" w:rsidTr="0009452B">
        <w:tc>
          <w:tcPr>
            <w:tcW w:w="3417" w:type="dxa"/>
            <w:shd w:val="clear" w:color="auto" w:fill="D9D9D9" w:themeFill="background1" w:themeFillShade="D9"/>
          </w:tcPr>
          <w:p w14:paraId="4C49485F" w14:textId="3D82162C" w:rsidR="002A474F" w:rsidRPr="0009452B" w:rsidRDefault="00263EC5" w:rsidP="002A474F">
            <w:pPr>
              <w:rPr>
                <w:rFonts w:ascii="Arial" w:hAnsi="Arial" w:cs="Arial"/>
                <w:sz w:val="22"/>
                <w:szCs w:val="22"/>
              </w:rPr>
            </w:pPr>
            <w:r w:rsidRPr="0009452B">
              <w:rPr>
                <w:rFonts w:ascii="Arial" w:hAnsi="Arial" w:cs="Arial"/>
                <w:b/>
                <w:bCs/>
                <w:sz w:val="22"/>
                <w:szCs w:val="22"/>
              </w:rPr>
              <w:t>Interpersonal Communication Skills</w:t>
            </w:r>
            <w:r w:rsidRPr="0009452B">
              <w:rPr>
                <w:rFonts w:ascii="Arial" w:hAnsi="Arial" w:cs="Arial"/>
                <w:sz w:val="22"/>
                <w:szCs w:val="22"/>
              </w:rPr>
              <w:t xml:space="preserve"> (s</w:t>
            </w:r>
            <w:r w:rsidRPr="0009452B">
              <w:rPr>
                <w:rFonts w:ascii="Arial" w:hAnsi="Arial" w:cs="Arial"/>
                <w:sz w:val="22"/>
                <w:szCs w:val="22"/>
              </w:rPr>
              <w:t>uccessful teams put into practice the skills they have learned about leadership, building trust, active listening, respecting diversity, communication, and problem solving</w:t>
            </w:r>
            <w:r w:rsidRPr="0009452B">
              <w:rPr>
                <w:rFonts w:ascii="Arial" w:hAnsi="Arial" w:cs="Arial"/>
                <w:sz w:val="22"/>
                <w:szCs w:val="22"/>
              </w:rPr>
              <w:t>)</w:t>
            </w:r>
            <w:r w:rsidRPr="0009452B">
              <w:rPr>
                <w:rFonts w:ascii="Arial" w:hAnsi="Arial" w:cs="Arial"/>
                <w:sz w:val="22"/>
                <w:szCs w:val="22"/>
              </w:rPr>
              <w:t>.</w:t>
            </w:r>
          </w:p>
        </w:tc>
        <w:tc>
          <w:tcPr>
            <w:tcW w:w="3417" w:type="dxa"/>
          </w:tcPr>
          <w:p w14:paraId="326A5295" w14:textId="4BF1746D" w:rsidR="002A474F" w:rsidRPr="0009452B" w:rsidRDefault="00263EC5" w:rsidP="002A474F">
            <w:pPr>
              <w:rPr>
                <w:rFonts w:ascii="Arial" w:hAnsi="Arial" w:cs="Arial"/>
                <w:sz w:val="22"/>
                <w:szCs w:val="22"/>
              </w:rPr>
            </w:pPr>
            <w:r w:rsidRPr="0009452B">
              <w:rPr>
                <w:rFonts w:ascii="Arial" w:hAnsi="Arial" w:cs="Arial"/>
                <w:sz w:val="22"/>
                <w:szCs w:val="22"/>
              </w:rPr>
              <w:t>Positively contributed to a team atmosphere of trust, respect, active listening, and problem solving. When conflict arose, used respectful and agreed upon procedures to resolve the conflict.</w:t>
            </w:r>
          </w:p>
        </w:tc>
        <w:tc>
          <w:tcPr>
            <w:tcW w:w="3418" w:type="dxa"/>
          </w:tcPr>
          <w:p w14:paraId="33EEF173" w14:textId="3852D8B3" w:rsidR="002A474F" w:rsidRPr="0009452B" w:rsidRDefault="00263EC5" w:rsidP="002A474F">
            <w:pPr>
              <w:rPr>
                <w:rFonts w:ascii="Arial" w:hAnsi="Arial" w:cs="Arial"/>
                <w:sz w:val="22"/>
                <w:szCs w:val="22"/>
              </w:rPr>
            </w:pPr>
            <w:r w:rsidRPr="0009452B">
              <w:rPr>
                <w:rFonts w:ascii="Arial" w:hAnsi="Arial" w:cs="Arial"/>
                <w:sz w:val="22"/>
                <w:szCs w:val="22"/>
              </w:rPr>
              <w:t>Usually contributed to a positive team atmosphere, building trust and respect and using active listening.  May have occasionally responded unproductively to conflict.</w:t>
            </w:r>
          </w:p>
        </w:tc>
        <w:tc>
          <w:tcPr>
            <w:tcW w:w="3418" w:type="dxa"/>
          </w:tcPr>
          <w:p w14:paraId="70B1A204" w14:textId="6C34BA7B" w:rsidR="002A474F" w:rsidRPr="0009452B" w:rsidRDefault="00263EC5" w:rsidP="002A474F">
            <w:pPr>
              <w:rPr>
                <w:rFonts w:ascii="Arial" w:hAnsi="Arial" w:cs="Arial"/>
                <w:sz w:val="22"/>
                <w:szCs w:val="22"/>
              </w:rPr>
            </w:pPr>
            <w:r w:rsidRPr="0009452B">
              <w:rPr>
                <w:rFonts w:ascii="Arial" w:hAnsi="Arial" w:cs="Arial"/>
                <w:sz w:val="22"/>
                <w:szCs w:val="22"/>
              </w:rPr>
              <w:t>Engaged in interpersonal interactions that were detrimental to building a trusting and respectful team environment.  Did not engage in productive conflict resolution strategies.</w:t>
            </w:r>
          </w:p>
        </w:tc>
      </w:tr>
    </w:tbl>
    <w:p w14:paraId="30FE9547" w14:textId="77777777" w:rsidR="002A474F" w:rsidRPr="002A474F" w:rsidRDefault="002A474F" w:rsidP="002A474F">
      <w:pPr>
        <w:rPr>
          <w:b/>
          <w:bCs/>
        </w:rPr>
      </w:pPr>
    </w:p>
    <w:sectPr w:rsidR="002A474F" w:rsidRPr="002A474F" w:rsidSect="00263EC5">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CFBEB" w14:textId="77777777" w:rsidR="00AE3109" w:rsidRDefault="00AE3109" w:rsidP="00AE3109">
      <w:r>
        <w:separator/>
      </w:r>
    </w:p>
  </w:endnote>
  <w:endnote w:type="continuationSeparator" w:id="0">
    <w:p w14:paraId="3CC20973" w14:textId="77777777" w:rsidR="00AE3109" w:rsidRDefault="00AE3109" w:rsidP="00AE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C230D" w14:textId="77777777" w:rsidR="00AE3109" w:rsidRPr="00D77E65" w:rsidRDefault="00AE3109" w:rsidP="00AE3109">
    <w:pPr>
      <w:pStyle w:val="Footer"/>
      <w:rPr>
        <w:rFonts w:ascii="Arial" w:hAnsi="Arial" w:cs="Arial"/>
        <w:sz w:val="20"/>
        <w:szCs w:val="20"/>
      </w:rPr>
    </w:pPr>
    <w:r w:rsidRPr="00D77E65">
      <w:rPr>
        <w:rFonts w:ascii="Arial" w:hAnsi="Arial" w:cs="Arial"/>
        <w:sz w:val="20"/>
        <w:szCs w:val="20"/>
      </w:rPr>
      <w:t>C. Page (2020) This work is licensed under a </w:t>
    </w:r>
    <w:hyperlink r:id="rId1" w:history="1">
      <w:r w:rsidRPr="00D77E65">
        <w:rPr>
          <w:rStyle w:val="Hyperlink"/>
          <w:rFonts w:ascii="Arial" w:hAnsi="Arial" w:cs="Arial"/>
          <w:sz w:val="20"/>
          <w:szCs w:val="20"/>
        </w:rPr>
        <w:t>Creative Commons Attribution 4.0 International License</w:t>
      </w:r>
    </w:hyperlink>
    <w:r w:rsidRPr="00D77E65">
      <w:rPr>
        <w:rFonts w:ascii="Arial" w:hAnsi="Arial" w:cs="Arial"/>
        <w:sz w:val="20"/>
        <w:szCs w:val="20"/>
      </w:rPr>
      <w:t>.</w:t>
    </w:r>
  </w:p>
  <w:p w14:paraId="64D84E5F" w14:textId="77777777" w:rsidR="00AE3109" w:rsidRDefault="00AE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D0860" w14:textId="77777777" w:rsidR="00AE3109" w:rsidRDefault="00AE3109" w:rsidP="00AE3109">
      <w:r>
        <w:separator/>
      </w:r>
    </w:p>
  </w:footnote>
  <w:footnote w:type="continuationSeparator" w:id="0">
    <w:p w14:paraId="7A91F9BC" w14:textId="77777777" w:rsidR="00AE3109" w:rsidRDefault="00AE3109" w:rsidP="00AE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36A67"/>
    <w:multiLevelType w:val="multilevel"/>
    <w:tmpl w:val="61C2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4F"/>
    <w:rsid w:val="0009452B"/>
    <w:rsid w:val="001128CD"/>
    <w:rsid w:val="00263EC5"/>
    <w:rsid w:val="002A474F"/>
    <w:rsid w:val="00A04E73"/>
    <w:rsid w:val="00AE3109"/>
    <w:rsid w:val="00ED08D2"/>
    <w:rsid w:val="00F44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E0E2EE"/>
  <w15:chartTrackingRefBased/>
  <w15:docId w15:val="{D75BB598-7A98-6940-8AC1-58AA3D74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109"/>
    <w:pPr>
      <w:tabs>
        <w:tab w:val="center" w:pos="4680"/>
        <w:tab w:val="right" w:pos="9360"/>
      </w:tabs>
    </w:pPr>
  </w:style>
  <w:style w:type="character" w:customStyle="1" w:styleId="HeaderChar">
    <w:name w:val="Header Char"/>
    <w:basedOn w:val="DefaultParagraphFont"/>
    <w:link w:val="Header"/>
    <w:uiPriority w:val="99"/>
    <w:rsid w:val="00AE3109"/>
  </w:style>
  <w:style w:type="paragraph" w:styleId="Footer">
    <w:name w:val="footer"/>
    <w:basedOn w:val="Normal"/>
    <w:link w:val="FooterChar"/>
    <w:uiPriority w:val="99"/>
    <w:unhideWhenUsed/>
    <w:rsid w:val="00AE3109"/>
    <w:pPr>
      <w:tabs>
        <w:tab w:val="center" w:pos="4680"/>
        <w:tab w:val="right" w:pos="9360"/>
      </w:tabs>
    </w:pPr>
  </w:style>
  <w:style w:type="character" w:customStyle="1" w:styleId="FooterChar">
    <w:name w:val="Footer Char"/>
    <w:basedOn w:val="DefaultParagraphFont"/>
    <w:link w:val="Footer"/>
    <w:uiPriority w:val="99"/>
    <w:rsid w:val="00AE3109"/>
  </w:style>
  <w:style w:type="character" w:styleId="Hyperlink">
    <w:name w:val="Hyperlink"/>
    <w:basedOn w:val="DefaultParagraphFont"/>
    <w:uiPriority w:val="99"/>
    <w:unhideWhenUsed/>
    <w:rsid w:val="00AE3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12985">
      <w:bodyDiv w:val="1"/>
      <w:marLeft w:val="0"/>
      <w:marRight w:val="0"/>
      <w:marTop w:val="0"/>
      <w:marBottom w:val="0"/>
      <w:divBdr>
        <w:top w:val="none" w:sz="0" w:space="0" w:color="auto"/>
        <w:left w:val="none" w:sz="0" w:space="0" w:color="auto"/>
        <w:bottom w:val="none" w:sz="0" w:space="0" w:color="auto"/>
        <w:right w:val="none" w:sz="0" w:space="0" w:color="auto"/>
      </w:divBdr>
    </w:div>
    <w:div w:id="792671858">
      <w:bodyDiv w:val="1"/>
      <w:marLeft w:val="0"/>
      <w:marRight w:val="0"/>
      <w:marTop w:val="0"/>
      <w:marBottom w:val="0"/>
      <w:divBdr>
        <w:top w:val="none" w:sz="0" w:space="0" w:color="auto"/>
        <w:left w:val="none" w:sz="0" w:space="0" w:color="auto"/>
        <w:bottom w:val="none" w:sz="0" w:space="0" w:color="auto"/>
        <w:right w:val="none" w:sz="0" w:space="0" w:color="auto"/>
      </w:divBdr>
    </w:div>
    <w:div w:id="1508442750">
      <w:bodyDiv w:val="1"/>
      <w:marLeft w:val="0"/>
      <w:marRight w:val="0"/>
      <w:marTop w:val="0"/>
      <w:marBottom w:val="0"/>
      <w:divBdr>
        <w:top w:val="none" w:sz="0" w:space="0" w:color="auto"/>
        <w:left w:val="none" w:sz="0" w:space="0" w:color="auto"/>
        <w:bottom w:val="none" w:sz="0" w:space="0" w:color="auto"/>
        <w:right w:val="none" w:sz="0" w:space="0" w:color="auto"/>
      </w:divBdr>
    </w:div>
    <w:div w:id="1701541470">
      <w:bodyDiv w:val="1"/>
      <w:marLeft w:val="0"/>
      <w:marRight w:val="0"/>
      <w:marTop w:val="0"/>
      <w:marBottom w:val="0"/>
      <w:divBdr>
        <w:top w:val="none" w:sz="0" w:space="0" w:color="auto"/>
        <w:left w:val="none" w:sz="0" w:space="0" w:color="auto"/>
        <w:bottom w:val="none" w:sz="0" w:space="0" w:color="auto"/>
        <w:right w:val="none" w:sz="0" w:space="0" w:color="auto"/>
      </w:divBdr>
    </w:div>
    <w:div w:id="19042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Page</dc:creator>
  <cp:keywords/>
  <dc:description/>
  <cp:lastModifiedBy>Christina Page</cp:lastModifiedBy>
  <cp:revision>4</cp:revision>
  <dcterms:created xsi:type="dcterms:W3CDTF">2020-09-29T15:18:00Z</dcterms:created>
  <dcterms:modified xsi:type="dcterms:W3CDTF">2020-09-29T15:44:00Z</dcterms:modified>
</cp:coreProperties>
</file>